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B85B" w14:textId="753673C0" w:rsidR="00AB6B9B" w:rsidRDefault="00AB6B9B">
      <w:r w:rsidRPr="007C3614">
        <w:rPr>
          <w:b/>
          <w:bCs/>
        </w:rPr>
        <w:t>Title:</w:t>
      </w:r>
      <w:r>
        <w:t xml:space="preserve"> Two Regulatory Spray Drift Models</w:t>
      </w:r>
      <w:r w:rsidR="00595F19">
        <w:t>: Differences and Uses</w:t>
      </w:r>
    </w:p>
    <w:p w14:paraId="7F3597B8" w14:textId="46951D04" w:rsidR="00AB6B9B" w:rsidRDefault="00AB6B9B">
      <w:r w:rsidRPr="007C3614">
        <w:rPr>
          <w:b/>
          <w:bCs/>
        </w:rPr>
        <w:t>Author:</w:t>
      </w:r>
      <w:r>
        <w:t xml:space="preserve"> Alex Weissman</w:t>
      </w:r>
      <w:r w:rsidR="00C8530B">
        <w:t>, Aniela Burant, Maziar Kandelous</w:t>
      </w:r>
    </w:p>
    <w:p w14:paraId="6B48C047" w14:textId="7BB59FE9" w:rsidR="00AB6B9B" w:rsidRDefault="00AB6B9B">
      <w:r w:rsidRPr="007C3614">
        <w:rPr>
          <w:b/>
          <w:bCs/>
        </w:rPr>
        <w:t>Affiliation:</w:t>
      </w:r>
      <w:r>
        <w:t xml:space="preserve"> California Department of Pesticide Regulation (DPR)</w:t>
      </w:r>
    </w:p>
    <w:p w14:paraId="0CD92ED9" w14:textId="1BAB9B1D" w:rsidR="00AB6B9B" w:rsidRDefault="00AB6B9B">
      <w:r w:rsidRPr="007C3614">
        <w:rPr>
          <w:b/>
          <w:bCs/>
        </w:rPr>
        <w:t xml:space="preserve">Presentation </w:t>
      </w:r>
      <w:r w:rsidR="007C3614">
        <w:rPr>
          <w:b/>
          <w:bCs/>
        </w:rPr>
        <w:t>F</w:t>
      </w:r>
      <w:r w:rsidRPr="007C3614">
        <w:rPr>
          <w:b/>
          <w:bCs/>
        </w:rPr>
        <w:t xml:space="preserve">ormat </w:t>
      </w:r>
      <w:r w:rsidR="007C3614">
        <w:rPr>
          <w:b/>
          <w:bCs/>
        </w:rPr>
        <w:t>P</w:t>
      </w:r>
      <w:r w:rsidRPr="007C3614">
        <w:rPr>
          <w:b/>
          <w:bCs/>
        </w:rPr>
        <w:t>reference:</w:t>
      </w:r>
      <w:r>
        <w:t xml:space="preserve"> Platform Talk</w:t>
      </w:r>
    </w:p>
    <w:p w14:paraId="58F3D299" w14:textId="77777777" w:rsidR="00AB6B9B" w:rsidRDefault="00AB6B9B"/>
    <w:p w14:paraId="4DA3DEF1" w14:textId="3BEC9AEB" w:rsidR="00AB6B9B" w:rsidRDefault="00AB6B9B">
      <w:r w:rsidRPr="007C3614">
        <w:rPr>
          <w:b/>
          <w:bCs/>
        </w:rPr>
        <w:t>Abstract:</w:t>
      </w:r>
      <w:r>
        <w:t xml:space="preserve"> </w:t>
      </w:r>
      <w:r w:rsidR="00200855">
        <w:t>Pesticide</w:t>
      </w:r>
      <w:r w:rsidR="007877FB">
        <w:t xml:space="preserve"> s</w:t>
      </w:r>
      <w:r w:rsidR="00B52B7C">
        <w:t>pray drift is</w:t>
      </w:r>
      <w:r w:rsidR="001616E0">
        <w:t xml:space="preserve"> the movement of pesticide</w:t>
      </w:r>
      <w:r w:rsidR="007877FB">
        <w:t>s</w:t>
      </w:r>
      <w:r w:rsidR="000C726A">
        <w:t xml:space="preserve"> </w:t>
      </w:r>
      <w:r w:rsidR="007877FB">
        <w:t xml:space="preserve">away from </w:t>
      </w:r>
      <w:r w:rsidR="002305E1">
        <w:t xml:space="preserve">the </w:t>
      </w:r>
      <w:r w:rsidR="00FA63EA">
        <w:t xml:space="preserve">intended </w:t>
      </w:r>
      <w:r w:rsidR="002305E1">
        <w:t>application area</w:t>
      </w:r>
      <w:r w:rsidR="000C726A">
        <w:t xml:space="preserve"> through the air at the time of application or soon after. </w:t>
      </w:r>
      <w:r w:rsidR="00595F19">
        <w:t>DPR’s Environmental Monitoring Branch models spray drift deposition from pesticide application</w:t>
      </w:r>
      <w:r w:rsidR="0089461F">
        <w:t xml:space="preserve"> methods including aerial, ground boom</w:t>
      </w:r>
      <w:r w:rsidR="005F649F">
        <w:t>,</w:t>
      </w:r>
      <w:r w:rsidR="0089461F">
        <w:t xml:space="preserve"> and airblast.</w:t>
      </w:r>
      <w:r w:rsidR="00595F19">
        <w:t xml:space="preserve"> </w:t>
      </w:r>
      <w:r w:rsidR="008459DD">
        <w:t xml:space="preserve">Spray drift modeling is used to determine spray drift </w:t>
      </w:r>
      <w:r w:rsidR="000F5588">
        <w:t>exposure</w:t>
      </w:r>
      <w:r w:rsidR="000F5588">
        <w:t xml:space="preserve"> </w:t>
      </w:r>
      <w:r w:rsidR="008459DD">
        <w:t xml:space="preserve">and set buffer zone distances to prevent damage to non-target organisms. </w:t>
      </w:r>
      <w:r w:rsidR="0089461F">
        <w:t xml:space="preserve">DPR </w:t>
      </w:r>
      <w:r w:rsidR="00595F19">
        <w:t>us</w:t>
      </w:r>
      <w:r w:rsidR="0089461F">
        <w:t>es</w:t>
      </w:r>
      <w:r w:rsidR="00595F19">
        <w:t xml:space="preserve"> two different models: AGDISP and </w:t>
      </w:r>
      <w:proofErr w:type="spellStart"/>
      <w:r w:rsidR="00595F19">
        <w:t>AgDRIFT</w:t>
      </w:r>
      <w:proofErr w:type="spellEnd"/>
      <w:r w:rsidR="00595F19">
        <w:rPr>
          <w:rFonts w:cstheme="minorHAnsi"/>
        </w:rPr>
        <w:t>®</w:t>
      </w:r>
      <w:r w:rsidR="00595F19">
        <w:t xml:space="preserve">. </w:t>
      </w:r>
      <w:r w:rsidR="0089461F">
        <w:t>AGDISP is a physics-based model that requires high user skill</w:t>
      </w:r>
      <w:r w:rsidR="008459DD">
        <w:t xml:space="preserve"> </w:t>
      </w:r>
      <w:r w:rsidR="008F5A37">
        <w:t xml:space="preserve">level </w:t>
      </w:r>
      <w:r w:rsidR="00C97F5B">
        <w:t xml:space="preserve">accepts site-specific input </w:t>
      </w:r>
      <w:proofErr w:type="gramStart"/>
      <w:r w:rsidR="00C97F5B">
        <w:t>data</w:t>
      </w:r>
      <w:r w:rsidR="007877FB">
        <w:t>,</w:t>
      </w:r>
      <w:r w:rsidR="00C97F5B">
        <w:t xml:space="preserve"> and</w:t>
      </w:r>
      <w:proofErr w:type="gramEnd"/>
      <w:r w:rsidR="00C97F5B">
        <w:t xml:space="preserve"> produces</w:t>
      </w:r>
      <w:r w:rsidR="00911E0A">
        <w:t xml:space="preserve"> site-specific results</w:t>
      </w:r>
      <w:r w:rsidR="008459DD">
        <w:t xml:space="preserve">. </w:t>
      </w:r>
      <w:proofErr w:type="spellStart"/>
      <w:r w:rsidR="008459DD">
        <w:t>AgDRIFT</w:t>
      </w:r>
      <w:proofErr w:type="spellEnd"/>
      <w:r w:rsidR="008459DD">
        <w:rPr>
          <w:rFonts w:cstheme="minorHAnsi"/>
        </w:rPr>
        <w:t xml:space="preserve">® is </w:t>
      </w:r>
      <w:r w:rsidR="000F5588">
        <w:rPr>
          <w:rFonts w:cstheme="minorHAnsi"/>
        </w:rPr>
        <w:t>an empirical model</w:t>
      </w:r>
      <w:r w:rsidR="008F5A37">
        <w:rPr>
          <w:rFonts w:cstheme="minorHAnsi"/>
        </w:rPr>
        <w:t xml:space="preserve">, has a limited set of pre-determined </w:t>
      </w:r>
      <w:r w:rsidR="00F43593">
        <w:rPr>
          <w:rFonts w:cstheme="minorHAnsi"/>
        </w:rPr>
        <w:t>inputs</w:t>
      </w:r>
      <w:r w:rsidR="008F5A37">
        <w:rPr>
          <w:rFonts w:cstheme="minorHAnsi"/>
        </w:rPr>
        <w:t>,</w:t>
      </w:r>
      <w:r w:rsidR="00C3285B">
        <w:rPr>
          <w:rFonts w:cstheme="minorHAnsi"/>
        </w:rPr>
        <w:t xml:space="preserve"> is not site specific,</w:t>
      </w:r>
      <w:r w:rsidR="008459DD">
        <w:rPr>
          <w:rFonts w:cstheme="minorHAnsi"/>
        </w:rPr>
        <w:t xml:space="preserve"> and represents </w:t>
      </w:r>
      <w:r w:rsidR="00B116D0">
        <w:rPr>
          <w:rFonts w:cstheme="minorHAnsi"/>
        </w:rPr>
        <w:t>the most con</w:t>
      </w:r>
      <w:r w:rsidR="009A4EEA">
        <w:rPr>
          <w:rFonts w:cstheme="minorHAnsi"/>
        </w:rPr>
        <w:t>servative</w:t>
      </w:r>
      <w:r w:rsidR="008459DD">
        <w:rPr>
          <w:rFonts w:cstheme="minorHAnsi"/>
        </w:rPr>
        <w:t xml:space="preserve"> scenario estimates of spray drift deposition.</w:t>
      </w:r>
      <w:r w:rsidR="00625DB6">
        <w:rPr>
          <w:rFonts w:cstheme="minorHAnsi"/>
        </w:rPr>
        <w:t xml:space="preserve"> </w:t>
      </w:r>
      <w:r w:rsidR="007C3614">
        <w:t>The</w:t>
      </w:r>
      <w:r w:rsidR="0089461F">
        <w:t xml:space="preserve"> different assumptions and modeling approaches inform </w:t>
      </w:r>
      <w:r w:rsidR="008459DD">
        <w:t xml:space="preserve">which model </w:t>
      </w:r>
      <w:r w:rsidR="00E3692F">
        <w:t>DPR</w:t>
      </w:r>
      <w:r w:rsidR="008459DD">
        <w:t xml:space="preserve"> cho</w:t>
      </w:r>
      <w:r w:rsidR="00E3692F">
        <w:t>o</w:t>
      </w:r>
      <w:r w:rsidR="008459DD">
        <w:t>se</w:t>
      </w:r>
      <w:r w:rsidR="00E3692F">
        <w:t>s</w:t>
      </w:r>
      <w:r w:rsidR="008459DD">
        <w:t xml:space="preserve"> for which task</w:t>
      </w:r>
      <w:r w:rsidR="0089461F">
        <w:t>.</w:t>
      </w:r>
      <w:r w:rsidR="004D1CB7">
        <w:t xml:space="preserve"> </w:t>
      </w:r>
      <w:r w:rsidR="00431E9F">
        <w:rPr>
          <w:rFonts w:cstheme="minorHAnsi"/>
        </w:rPr>
        <w:t xml:space="preserve">Parameters that </w:t>
      </w:r>
      <w:r w:rsidR="005F649F">
        <w:rPr>
          <w:rFonts w:cstheme="minorHAnsi"/>
        </w:rPr>
        <w:t>a</w:t>
      </w:r>
      <w:r w:rsidR="00431E9F">
        <w:rPr>
          <w:rFonts w:cstheme="minorHAnsi"/>
        </w:rPr>
        <w:t xml:space="preserve">ffect spray drift, such as droplet size distribution and wind speed, will also be discussed. </w:t>
      </w:r>
      <w:r w:rsidR="00431E9F">
        <w:t xml:space="preserve"> </w:t>
      </w:r>
    </w:p>
    <w:sectPr w:rsidR="00AB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9B"/>
    <w:rsid w:val="00013251"/>
    <w:rsid w:val="0001536D"/>
    <w:rsid w:val="00025B48"/>
    <w:rsid w:val="000C726A"/>
    <w:rsid w:val="000E168E"/>
    <w:rsid w:val="000F5588"/>
    <w:rsid w:val="001616E0"/>
    <w:rsid w:val="00174A67"/>
    <w:rsid w:val="00191902"/>
    <w:rsid w:val="00200855"/>
    <w:rsid w:val="002305E1"/>
    <w:rsid w:val="00272826"/>
    <w:rsid w:val="0037308D"/>
    <w:rsid w:val="00396788"/>
    <w:rsid w:val="00431E9F"/>
    <w:rsid w:val="0049089B"/>
    <w:rsid w:val="004967D6"/>
    <w:rsid w:val="004D1CB7"/>
    <w:rsid w:val="00595F19"/>
    <w:rsid w:val="005F649F"/>
    <w:rsid w:val="00613466"/>
    <w:rsid w:val="00625DB6"/>
    <w:rsid w:val="006415BC"/>
    <w:rsid w:val="006C6264"/>
    <w:rsid w:val="007611BA"/>
    <w:rsid w:val="00777510"/>
    <w:rsid w:val="007877FB"/>
    <w:rsid w:val="007C3614"/>
    <w:rsid w:val="00830AEA"/>
    <w:rsid w:val="008459DD"/>
    <w:rsid w:val="0089461F"/>
    <w:rsid w:val="008F5A37"/>
    <w:rsid w:val="00911E0A"/>
    <w:rsid w:val="009A4EEA"/>
    <w:rsid w:val="009B11CD"/>
    <w:rsid w:val="009B3FB3"/>
    <w:rsid w:val="00A56872"/>
    <w:rsid w:val="00AB6B9B"/>
    <w:rsid w:val="00AE35EB"/>
    <w:rsid w:val="00B116D0"/>
    <w:rsid w:val="00B52B7C"/>
    <w:rsid w:val="00BC3A7E"/>
    <w:rsid w:val="00C3285B"/>
    <w:rsid w:val="00C8530B"/>
    <w:rsid w:val="00C97F5B"/>
    <w:rsid w:val="00CC5A06"/>
    <w:rsid w:val="00E3452B"/>
    <w:rsid w:val="00E3692F"/>
    <w:rsid w:val="00EA79AE"/>
    <w:rsid w:val="00EB2F62"/>
    <w:rsid w:val="00F3225E"/>
    <w:rsid w:val="00F43593"/>
    <w:rsid w:val="00F50AAE"/>
    <w:rsid w:val="00F74331"/>
    <w:rsid w:val="00F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C1E7"/>
  <w15:chartTrackingRefBased/>
  <w15:docId w15:val="{B5EADD46-AED7-41BC-9D84-A7F7770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2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3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CF704B175AB49B8F0B953C5E54908" ma:contentTypeVersion="11" ma:contentTypeDescription="Create a new document." ma:contentTypeScope="" ma:versionID="86bea56d7e37e75c1831e1fd828931cc">
  <xsd:schema xmlns:xsd="http://www.w3.org/2001/XMLSchema" xmlns:xs="http://www.w3.org/2001/XMLSchema" xmlns:p="http://schemas.microsoft.com/office/2006/metadata/properties" xmlns:ns2="ac4f81ff-9214-470d-b69d-1b118426fd06" xmlns:ns3="6e40cadb-57ea-4936-97ad-99d1b3947ee2" targetNamespace="http://schemas.microsoft.com/office/2006/metadata/properties" ma:root="true" ma:fieldsID="80b1f07e64c4d9fb00e3f23e8b173624" ns2:_="" ns3:_="">
    <xsd:import namespace="ac4f81ff-9214-470d-b69d-1b118426fd06"/>
    <xsd:import namespace="6e40cadb-57ea-4936-97ad-99d1b3947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f81ff-9214-470d-b69d-1b118426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0cadb-57ea-4936-97ad-99d1b3947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48054-C4B7-4AD0-8AE9-4FB3303A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21298-04F0-4AE9-88B2-4DF90649E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8743A-6EB9-4274-9B0B-DF261CC78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1A280-FC01-4EDA-9EA0-D71B1F66C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f81ff-9214-470d-b69d-1b118426fd06"/>
    <ds:schemaRef ds:uri="6e40cadb-57ea-4936-97ad-99d1b394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Pesticide Regulation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Weissman, Alex@CDPR</dc:creator>
  <cp:keywords/>
  <dc:description/>
  <cp:lastModifiedBy>Weissman, Alex@CDPR</cp:lastModifiedBy>
  <cp:revision>2</cp:revision>
  <dcterms:created xsi:type="dcterms:W3CDTF">2022-06-28T17:45:00Z</dcterms:created>
  <dcterms:modified xsi:type="dcterms:W3CDTF">2022-06-28T17:45:00Z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0x010100697CF704B175AB49B8F0B953C5E54908</vt:lpwstr>
  </property>
</Properties>
</file>