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BC8E" w14:textId="6E544630" w:rsidR="00FD395E" w:rsidRPr="00DE6F5A" w:rsidRDefault="008719F2">
      <w:pPr>
        <w:rPr>
          <w:rFonts w:ascii="Helvetica" w:hAnsi="Helvetica"/>
          <w:sz w:val="20"/>
          <w:szCs w:val="20"/>
        </w:rPr>
      </w:pPr>
      <w:r w:rsidRPr="00DE6F5A">
        <w:rPr>
          <w:rFonts w:ascii="Helvetica" w:hAnsi="Helvetica"/>
          <w:sz w:val="20"/>
          <w:szCs w:val="20"/>
        </w:rPr>
        <w:t>Poster presentation preferred.</w:t>
      </w:r>
    </w:p>
    <w:p w14:paraId="119A39C2" w14:textId="11413AA7" w:rsidR="008719F2" w:rsidRPr="00DE6F5A" w:rsidRDefault="008719F2">
      <w:pPr>
        <w:rPr>
          <w:rFonts w:ascii="Helvetica" w:hAnsi="Helvetica"/>
          <w:sz w:val="20"/>
          <w:szCs w:val="20"/>
        </w:rPr>
      </w:pPr>
      <w:r w:rsidRPr="00DE6F5A">
        <w:rPr>
          <w:rFonts w:ascii="Helvetica" w:hAnsi="Helvetica"/>
          <w:sz w:val="20"/>
          <w:szCs w:val="20"/>
        </w:rPr>
        <w:t>Student presenter</w:t>
      </w:r>
    </w:p>
    <w:p w14:paraId="66679587" w14:textId="45790605" w:rsidR="008719F2" w:rsidRPr="00DE6F5A" w:rsidRDefault="008719F2" w:rsidP="00F426F5">
      <w:pPr>
        <w:rPr>
          <w:rFonts w:ascii="Helvetica" w:hAnsi="Helvetica"/>
          <w:i/>
          <w:iCs/>
          <w:sz w:val="20"/>
          <w:szCs w:val="20"/>
        </w:rPr>
      </w:pPr>
      <w:r w:rsidRPr="00DE6F5A">
        <w:rPr>
          <w:rFonts w:ascii="Helvetica" w:hAnsi="Helvetica"/>
          <w:b/>
          <w:bCs/>
          <w:sz w:val="20"/>
          <w:szCs w:val="20"/>
        </w:rPr>
        <w:t xml:space="preserve">Untargeted Metabolomic Profiling of </w:t>
      </w:r>
      <w:r w:rsidRPr="00DE6F5A">
        <w:rPr>
          <w:rFonts w:ascii="Helvetica" w:hAnsi="Helvetica"/>
          <w:b/>
          <w:bCs/>
          <w:i/>
          <w:iCs/>
          <w:sz w:val="20"/>
          <w:szCs w:val="20"/>
        </w:rPr>
        <w:t>Aquilegia</w:t>
      </w:r>
      <w:r w:rsidRPr="00DE6F5A">
        <w:rPr>
          <w:rFonts w:ascii="Helvetica" w:hAnsi="Helvetica"/>
          <w:b/>
          <w:bCs/>
          <w:sz w:val="20"/>
          <w:szCs w:val="20"/>
        </w:rPr>
        <w:t xml:space="preserve"> Floral Nectar via HPLC-MS/MS Analysis</w:t>
      </w:r>
      <w:r w:rsidR="00DE6F5A" w:rsidRPr="00DE6F5A">
        <w:rPr>
          <w:rFonts w:ascii="Helvetica" w:hAnsi="Helvetica"/>
          <w:b/>
          <w:bCs/>
          <w:sz w:val="20"/>
          <w:szCs w:val="20"/>
        </w:rPr>
        <w:t>.</w:t>
      </w:r>
      <w:r w:rsidRPr="00DE6F5A">
        <w:rPr>
          <w:rFonts w:ascii="Helvetica" w:hAnsi="Helvetica"/>
          <w:b/>
          <w:bCs/>
          <w:sz w:val="20"/>
          <w:szCs w:val="20"/>
        </w:rPr>
        <w:t xml:space="preserve"> </w:t>
      </w:r>
      <w:r w:rsidR="00126F87">
        <w:rPr>
          <w:rFonts w:ascii="Helvetica" w:hAnsi="Helvetica"/>
          <w:sz w:val="20"/>
          <w:szCs w:val="20"/>
          <w:u w:val="single"/>
        </w:rPr>
        <w:t xml:space="preserve">S. </w:t>
      </w:r>
      <w:r w:rsidR="00126F87" w:rsidRPr="00126F87">
        <w:rPr>
          <w:rFonts w:ascii="Helvetica" w:hAnsi="Helvetica"/>
          <w:sz w:val="20"/>
          <w:szCs w:val="20"/>
          <w:u w:val="single"/>
        </w:rPr>
        <w:t>Grinstead</w:t>
      </w:r>
      <w:r w:rsidR="000433E7">
        <w:rPr>
          <w:rFonts w:ascii="Helvetica" w:hAnsi="Helvetica"/>
          <w:sz w:val="20"/>
          <w:szCs w:val="20"/>
          <w:u w:val="single"/>
        </w:rPr>
        <w:t>,</w:t>
      </w:r>
      <w:r w:rsidR="000433E7">
        <w:rPr>
          <w:rFonts w:ascii="Helvetica" w:hAnsi="Helvetica"/>
          <w:sz w:val="20"/>
          <w:szCs w:val="20"/>
        </w:rPr>
        <w:t xml:space="preserve"> </w:t>
      </w:r>
      <w:r w:rsidR="00126F87">
        <w:rPr>
          <w:rFonts w:ascii="Helvetica" w:hAnsi="Helvetica"/>
          <w:sz w:val="20"/>
          <w:szCs w:val="20"/>
        </w:rPr>
        <w:t xml:space="preserve">J. Miller-Schulze; CSUS Department of Chemistry, E. Ballerini; CSUS Department of Biological Sciences, Sacramento, CA. </w:t>
      </w:r>
      <w:r w:rsidRPr="00126F87">
        <w:rPr>
          <w:rFonts w:ascii="Helvetica" w:hAnsi="Helvetica"/>
          <w:sz w:val="20"/>
          <w:szCs w:val="20"/>
        </w:rPr>
        <w:t>The</w:t>
      </w:r>
      <w:r w:rsidRPr="00DE6F5A">
        <w:rPr>
          <w:rFonts w:ascii="Helvetica" w:hAnsi="Helvetica"/>
          <w:sz w:val="20"/>
          <w:szCs w:val="20"/>
        </w:rPr>
        <w:t xml:space="preserve"> metabolome is the lower pathway product of the genome and the flux which is generated from the rapid production and consumption of metabolites </w:t>
      </w:r>
      <w:r w:rsidR="00307078" w:rsidRPr="00DE6F5A">
        <w:rPr>
          <w:rFonts w:ascii="Helvetica" w:hAnsi="Helvetica"/>
          <w:sz w:val="20"/>
          <w:szCs w:val="20"/>
        </w:rPr>
        <w:t>establishes</w:t>
      </w:r>
      <w:r w:rsidRPr="00DE6F5A">
        <w:rPr>
          <w:rFonts w:ascii="Helvetica" w:hAnsi="Helvetica"/>
          <w:sz w:val="20"/>
          <w:szCs w:val="20"/>
        </w:rPr>
        <w:t xml:space="preserve"> phenotype. </w:t>
      </w:r>
      <w:r w:rsidR="00307078" w:rsidRPr="00DE6F5A">
        <w:rPr>
          <w:rFonts w:ascii="Helvetica" w:hAnsi="Helvetica"/>
          <w:sz w:val="20"/>
          <w:szCs w:val="20"/>
        </w:rPr>
        <w:t>This makes untargeted metabolomic research and establishing baseline metabolomic profiles an important focus of study across a variety of biological organisms</w:t>
      </w:r>
      <w:r w:rsidR="00714FED">
        <w:rPr>
          <w:rFonts w:ascii="Helvetica" w:hAnsi="Helvetica"/>
          <w:sz w:val="20"/>
          <w:szCs w:val="20"/>
        </w:rPr>
        <w:t xml:space="preserve">. </w:t>
      </w:r>
      <w:r w:rsidR="003130FC" w:rsidRPr="002E06BF">
        <w:rPr>
          <w:rFonts w:ascii="Helvetica" w:hAnsi="Helvetica"/>
          <w:sz w:val="20"/>
          <w:szCs w:val="20"/>
        </w:rPr>
        <w:t>Untargeted methods employed</w:t>
      </w:r>
      <w:r w:rsidR="002E06BF">
        <w:rPr>
          <w:rFonts w:ascii="Helvetica" w:hAnsi="Helvetica"/>
          <w:sz w:val="20"/>
          <w:szCs w:val="20"/>
        </w:rPr>
        <w:t xml:space="preserve"> in this research</w:t>
      </w:r>
      <w:r w:rsidR="003130FC" w:rsidRPr="002E06BF">
        <w:rPr>
          <w:rFonts w:ascii="Helvetica" w:hAnsi="Helvetica"/>
          <w:sz w:val="20"/>
          <w:szCs w:val="20"/>
        </w:rPr>
        <w:t xml:space="preserve"> </w:t>
      </w:r>
      <w:r w:rsidR="009E5D14">
        <w:rPr>
          <w:rFonts w:ascii="Helvetica" w:hAnsi="Helvetica"/>
          <w:sz w:val="20"/>
          <w:szCs w:val="20"/>
        </w:rPr>
        <w:t xml:space="preserve">project </w:t>
      </w:r>
      <w:r w:rsidR="003130FC" w:rsidRPr="002E06BF">
        <w:rPr>
          <w:rFonts w:ascii="Helvetica" w:hAnsi="Helvetica"/>
          <w:sz w:val="20"/>
          <w:szCs w:val="20"/>
        </w:rPr>
        <w:t xml:space="preserve">include data deconvolution and spectral matching using MS-DIAL software by Riken. Samples were prepared as an acetonitrile dilution series of composite nectar </w:t>
      </w:r>
      <w:r w:rsidR="002E06BF" w:rsidRPr="002E06BF">
        <w:rPr>
          <w:rFonts w:ascii="Helvetica" w:hAnsi="Helvetica"/>
          <w:sz w:val="20"/>
          <w:szCs w:val="20"/>
        </w:rPr>
        <w:t xml:space="preserve">and were run </w:t>
      </w:r>
      <w:r w:rsidR="003130FC" w:rsidRPr="002E06BF">
        <w:rPr>
          <w:rFonts w:ascii="Helvetica" w:hAnsi="Helvetica"/>
          <w:sz w:val="20"/>
          <w:szCs w:val="20"/>
        </w:rPr>
        <w:t>on an HPLC Orbitrap</w:t>
      </w:r>
      <w:r w:rsidR="002E06BF" w:rsidRPr="002E06BF">
        <w:rPr>
          <w:rFonts w:ascii="Helvetica" w:hAnsi="Helvetica"/>
          <w:sz w:val="20"/>
          <w:szCs w:val="20"/>
        </w:rPr>
        <w:t xml:space="preserve"> using a reverse phase </w:t>
      </w:r>
      <w:proofErr w:type="spellStart"/>
      <w:r w:rsidR="00DA3186" w:rsidRPr="00DA3186">
        <w:rPr>
          <w:rFonts w:ascii="Helvetica" w:hAnsi="Helvetica"/>
          <w:sz w:val="20"/>
          <w:szCs w:val="20"/>
        </w:rPr>
        <w:t>Zorbax</w:t>
      </w:r>
      <w:proofErr w:type="spellEnd"/>
      <w:r w:rsidR="00DA3186" w:rsidRPr="00DA3186">
        <w:rPr>
          <w:rFonts w:ascii="Helvetica" w:hAnsi="Helvetica"/>
          <w:sz w:val="20"/>
          <w:szCs w:val="20"/>
        </w:rPr>
        <w:t xml:space="preserve"> Eclipse Plus C18 </w:t>
      </w:r>
      <w:r w:rsidR="00DA3186">
        <w:rPr>
          <w:rFonts w:ascii="Helvetica" w:hAnsi="Helvetica"/>
          <w:sz w:val="20"/>
          <w:szCs w:val="20"/>
        </w:rPr>
        <w:t>column</w:t>
      </w:r>
      <w:r w:rsidR="003130FC" w:rsidRPr="002E06BF">
        <w:rPr>
          <w:rFonts w:ascii="Helvetica" w:hAnsi="Helvetica"/>
          <w:sz w:val="20"/>
          <w:szCs w:val="20"/>
        </w:rPr>
        <w:t xml:space="preserve">. </w:t>
      </w:r>
      <w:r w:rsidR="002E06BF">
        <w:rPr>
          <w:rFonts w:ascii="Helvetica" w:hAnsi="Helvetica"/>
          <w:sz w:val="20"/>
          <w:szCs w:val="20"/>
        </w:rPr>
        <w:t>The samples were run on both positive and negative ion scans</w:t>
      </w:r>
      <w:r w:rsidR="003130FC">
        <w:rPr>
          <w:rFonts w:ascii="Helvetica" w:hAnsi="Helvetica"/>
          <w:sz w:val="20"/>
          <w:szCs w:val="20"/>
        </w:rPr>
        <w:t xml:space="preserve">. </w:t>
      </w:r>
      <w:r w:rsidR="00714FED">
        <w:rPr>
          <w:rFonts w:ascii="Helvetica" w:hAnsi="Helvetica"/>
          <w:sz w:val="20"/>
          <w:szCs w:val="20"/>
        </w:rPr>
        <w:t xml:space="preserve">Two field-collected nectar composites were used in this “proof of concept” work: a composite of </w:t>
      </w:r>
      <w:r w:rsidR="00714FED">
        <w:rPr>
          <w:rFonts w:ascii="Helvetica" w:hAnsi="Helvetica"/>
          <w:i/>
          <w:iCs/>
          <w:sz w:val="20"/>
          <w:szCs w:val="20"/>
        </w:rPr>
        <w:t xml:space="preserve">A. </w:t>
      </w:r>
      <w:proofErr w:type="spellStart"/>
      <w:r w:rsidR="00714FED">
        <w:rPr>
          <w:rFonts w:ascii="Helvetica" w:hAnsi="Helvetica"/>
          <w:i/>
          <w:iCs/>
          <w:sz w:val="20"/>
          <w:szCs w:val="20"/>
        </w:rPr>
        <w:t>formosa</w:t>
      </w:r>
      <w:proofErr w:type="spellEnd"/>
      <w:r w:rsidR="00714FED">
        <w:rPr>
          <w:rFonts w:ascii="Helvetica" w:hAnsi="Helvetica"/>
          <w:i/>
          <w:iCs/>
          <w:sz w:val="20"/>
          <w:szCs w:val="20"/>
        </w:rPr>
        <w:t xml:space="preserve"> </w:t>
      </w:r>
      <w:r w:rsidR="00714FED">
        <w:rPr>
          <w:rFonts w:ascii="Helvetica" w:hAnsi="Helvetica"/>
          <w:sz w:val="20"/>
          <w:szCs w:val="20"/>
        </w:rPr>
        <w:t xml:space="preserve">from north-eastern California (ASH) and a composite of </w:t>
      </w:r>
      <w:r w:rsidR="00714FED">
        <w:rPr>
          <w:rFonts w:ascii="Helvetica" w:hAnsi="Helvetica"/>
          <w:i/>
          <w:iCs/>
          <w:sz w:val="20"/>
          <w:szCs w:val="20"/>
        </w:rPr>
        <w:t xml:space="preserve">A. </w:t>
      </w:r>
      <w:proofErr w:type="spellStart"/>
      <w:r w:rsidR="00714FED">
        <w:rPr>
          <w:rFonts w:ascii="Helvetica" w:hAnsi="Helvetica"/>
          <w:i/>
          <w:iCs/>
          <w:sz w:val="20"/>
          <w:szCs w:val="20"/>
        </w:rPr>
        <w:t>pubescens</w:t>
      </w:r>
      <w:proofErr w:type="spellEnd"/>
      <w:r w:rsidR="00714FED">
        <w:rPr>
          <w:rFonts w:ascii="Helvetica" w:hAnsi="Helvetica"/>
          <w:sz w:val="20"/>
          <w:szCs w:val="20"/>
        </w:rPr>
        <w:t xml:space="preserve"> from central-eastern California (MGP).</w:t>
      </w:r>
      <w:r w:rsidR="00307078" w:rsidRPr="00DE6F5A">
        <w:rPr>
          <w:rFonts w:ascii="Helvetica" w:hAnsi="Helvetica"/>
          <w:sz w:val="20"/>
          <w:szCs w:val="20"/>
        </w:rPr>
        <w:t xml:space="preserve"> </w:t>
      </w:r>
      <w:r w:rsidR="00F426F5" w:rsidRPr="00DE6F5A">
        <w:rPr>
          <w:rFonts w:ascii="Helvetica" w:hAnsi="Helvetica"/>
          <w:sz w:val="20"/>
          <w:szCs w:val="20"/>
        </w:rPr>
        <w:t xml:space="preserve">Once method development is established, </w:t>
      </w:r>
      <w:r w:rsidRPr="00DE6F5A">
        <w:rPr>
          <w:rFonts w:ascii="Helvetica" w:hAnsi="Helvetica"/>
          <w:sz w:val="20"/>
          <w:szCs w:val="20"/>
        </w:rPr>
        <w:t xml:space="preserve">a </w:t>
      </w:r>
      <w:r w:rsidR="00307078" w:rsidRPr="00DE6F5A">
        <w:rPr>
          <w:rFonts w:ascii="Helvetica" w:hAnsi="Helvetica"/>
          <w:sz w:val="20"/>
          <w:szCs w:val="20"/>
        </w:rPr>
        <w:t xml:space="preserve">baseline </w:t>
      </w:r>
      <w:r w:rsidRPr="00DE6F5A">
        <w:rPr>
          <w:rFonts w:ascii="Helvetica" w:hAnsi="Helvetica"/>
          <w:sz w:val="20"/>
          <w:szCs w:val="20"/>
        </w:rPr>
        <w:t xml:space="preserve">metabolomic profile </w:t>
      </w:r>
      <w:r w:rsidR="00F426F5" w:rsidRPr="00DE6F5A">
        <w:rPr>
          <w:rFonts w:ascii="Helvetica" w:hAnsi="Helvetica"/>
          <w:sz w:val="20"/>
          <w:szCs w:val="20"/>
        </w:rPr>
        <w:t>of the nectar from f</w:t>
      </w:r>
      <w:r w:rsidRPr="00DE6F5A">
        <w:rPr>
          <w:rFonts w:ascii="Helvetica" w:hAnsi="Helvetica"/>
          <w:sz w:val="20"/>
          <w:szCs w:val="20"/>
        </w:rPr>
        <w:t xml:space="preserve">our </w:t>
      </w:r>
      <w:r w:rsidRPr="00DE6F5A">
        <w:rPr>
          <w:rFonts w:ascii="Helvetica" w:hAnsi="Helvetica"/>
          <w:i/>
          <w:iCs/>
          <w:sz w:val="20"/>
          <w:szCs w:val="20"/>
        </w:rPr>
        <w:t xml:space="preserve">Aquilegia </w:t>
      </w:r>
      <w:r w:rsidRPr="00DE6F5A">
        <w:rPr>
          <w:rFonts w:ascii="Helvetica" w:hAnsi="Helvetica"/>
          <w:sz w:val="20"/>
          <w:szCs w:val="20"/>
        </w:rPr>
        <w:t xml:space="preserve">species, </w:t>
      </w:r>
      <w:r w:rsidRPr="00DE6F5A">
        <w:rPr>
          <w:rFonts w:ascii="Helvetica" w:hAnsi="Helvetica"/>
          <w:i/>
          <w:iCs/>
          <w:sz w:val="20"/>
          <w:szCs w:val="20"/>
        </w:rPr>
        <w:t xml:space="preserve">A. </w:t>
      </w:r>
      <w:proofErr w:type="spellStart"/>
      <w:r w:rsidRPr="00DE6F5A">
        <w:rPr>
          <w:rFonts w:ascii="Helvetica" w:hAnsi="Helvetica"/>
          <w:i/>
          <w:iCs/>
          <w:sz w:val="20"/>
          <w:szCs w:val="20"/>
        </w:rPr>
        <w:t>brevistyla</w:t>
      </w:r>
      <w:proofErr w:type="spellEnd"/>
      <w:r w:rsidRPr="00DE6F5A">
        <w:rPr>
          <w:rFonts w:ascii="Helvetica" w:hAnsi="Helvetica"/>
          <w:i/>
          <w:iCs/>
          <w:sz w:val="20"/>
          <w:szCs w:val="20"/>
        </w:rPr>
        <w:t xml:space="preserve">, A. canadensis, A. </w:t>
      </w:r>
      <w:proofErr w:type="spellStart"/>
      <w:r w:rsidR="00714FED">
        <w:rPr>
          <w:rFonts w:ascii="Helvetica" w:hAnsi="Helvetica"/>
          <w:i/>
          <w:iCs/>
          <w:sz w:val="20"/>
          <w:szCs w:val="20"/>
        </w:rPr>
        <w:t>f</w:t>
      </w:r>
      <w:r w:rsidRPr="00DE6F5A">
        <w:rPr>
          <w:rFonts w:ascii="Helvetica" w:hAnsi="Helvetica"/>
          <w:i/>
          <w:iCs/>
          <w:sz w:val="20"/>
          <w:szCs w:val="20"/>
        </w:rPr>
        <w:t>ormosa</w:t>
      </w:r>
      <w:proofErr w:type="spellEnd"/>
      <w:r w:rsidRPr="00DE6F5A">
        <w:rPr>
          <w:rFonts w:ascii="Helvetica" w:hAnsi="Helvetica"/>
          <w:i/>
          <w:iCs/>
          <w:sz w:val="20"/>
          <w:szCs w:val="20"/>
        </w:rPr>
        <w:t xml:space="preserve">, </w:t>
      </w:r>
      <w:r w:rsidRPr="00DE6F5A">
        <w:rPr>
          <w:rFonts w:ascii="Helvetica" w:hAnsi="Helvetica"/>
          <w:sz w:val="20"/>
          <w:szCs w:val="20"/>
        </w:rPr>
        <w:t xml:space="preserve">and </w:t>
      </w:r>
      <w:r w:rsidRPr="00DE6F5A">
        <w:rPr>
          <w:rFonts w:ascii="Helvetica" w:hAnsi="Helvetica"/>
          <w:i/>
          <w:iCs/>
          <w:sz w:val="20"/>
          <w:szCs w:val="20"/>
        </w:rPr>
        <w:t xml:space="preserve">A. </w:t>
      </w:r>
      <w:proofErr w:type="spellStart"/>
      <w:r w:rsidRPr="00DE6F5A">
        <w:rPr>
          <w:rFonts w:ascii="Helvetica" w:hAnsi="Helvetica"/>
          <w:i/>
          <w:iCs/>
          <w:sz w:val="20"/>
          <w:szCs w:val="20"/>
        </w:rPr>
        <w:t>pubescens</w:t>
      </w:r>
      <w:proofErr w:type="spellEnd"/>
      <w:r w:rsidRPr="00DE6F5A">
        <w:rPr>
          <w:rFonts w:ascii="Helvetica" w:hAnsi="Helvetica"/>
          <w:sz w:val="20"/>
          <w:szCs w:val="20"/>
        </w:rPr>
        <w:t xml:space="preserve"> </w:t>
      </w:r>
      <w:r w:rsidR="00F426F5" w:rsidRPr="00DE6F5A">
        <w:rPr>
          <w:rFonts w:ascii="Helvetica" w:hAnsi="Helvetica"/>
          <w:sz w:val="20"/>
          <w:szCs w:val="20"/>
        </w:rPr>
        <w:t xml:space="preserve">will be done </w:t>
      </w:r>
      <w:r w:rsidR="00307078" w:rsidRPr="00DE6F5A">
        <w:rPr>
          <w:rFonts w:ascii="Helvetica" w:hAnsi="Helvetica"/>
          <w:sz w:val="20"/>
          <w:szCs w:val="20"/>
        </w:rPr>
        <w:t xml:space="preserve">via HPLC-MS/MS. Establishing these profiles using both untargeted and targeted methods coupled with statistical analysis of data will generate information </w:t>
      </w:r>
      <w:r w:rsidR="00F426F5" w:rsidRPr="00DE6F5A">
        <w:rPr>
          <w:rFonts w:ascii="Helvetica" w:hAnsi="Helvetica"/>
          <w:sz w:val="20"/>
          <w:szCs w:val="20"/>
        </w:rPr>
        <w:t>which will contribute</w:t>
      </w:r>
      <w:r w:rsidR="00307078" w:rsidRPr="00DE6F5A">
        <w:rPr>
          <w:rFonts w:ascii="Helvetica" w:hAnsi="Helvetica"/>
          <w:sz w:val="20"/>
          <w:szCs w:val="20"/>
        </w:rPr>
        <w:t xml:space="preserve"> to research focused on pollinator speciation and environmental influence on the metabolomic profile of these species</w:t>
      </w:r>
      <w:r w:rsidR="00F426F5" w:rsidRPr="00DE6F5A">
        <w:rPr>
          <w:rFonts w:ascii="Helvetica" w:hAnsi="Helvetica"/>
          <w:sz w:val="20"/>
          <w:szCs w:val="20"/>
        </w:rPr>
        <w:t>.</w:t>
      </w:r>
      <w:r w:rsidR="00307078" w:rsidRPr="00DE6F5A">
        <w:rPr>
          <w:rFonts w:ascii="Helvetica" w:hAnsi="Helvetica"/>
          <w:sz w:val="20"/>
          <w:szCs w:val="20"/>
        </w:rPr>
        <w:t xml:space="preserve">  </w:t>
      </w:r>
    </w:p>
    <w:p w14:paraId="66712AD3" w14:textId="77777777" w:rsidR="008719F2" w:rsidRDefault="008719F2" w:rsidP="00F426F5">
      <w:pPr>
        <w:rPr>
          <w:i/>
          <w:iCs/>
        </w:rPr>
      </w:pPr>
    </w:p>
    <w:p w14:paraId="54EF87F2" w14:textId="4578B0E3" w:rsidR="008719F2" w:rsidRDefault="008719F2"/>
    <w:sectPr w:rsidR="00871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F78A3"/>
    <w:multiLevelType w:val="hybridMultilevel"/>
    <w:tmpl w:val="B2BA4078"/>
    <w:lvl w:ilvl="0" w:tplc="8BF25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8D0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8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3A9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E3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0E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06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68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08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1085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F2"/>
    <w:rsid w:val="000433E7"/>
    <w:rsid w:val="00126F87"/>
    <w:rsid w:val="00254B3F"/>
    <w:rsid w:val="00287D54"/>
    <w:rsid w:val="002E06BF"/>
    <w:rsid w:val="00307078"/>
    <w:rsid w:val="003130FC"/>
    <w:rsid w:val="003812CF"/>
    <w:rsid w:val="004743FE"/>
    <w:rsid w:val="004931D2"/>
    <w:rsid w:val="0069151E"/>
    <w:rsid w:val="00714FED"/>
    <w:rsid w:val="008719F2"/>
    <w:rsid w:val="008915D5"/>
    <w:rsid w:val="00940C45"/>
    <w:rsid w:val="009E5D14"/>
    <w:rsid w:val="00DA3186"/>
    <w:rsid w:val="00DD486C"/>
    <w:rsid w:val="00DE6F5A"/>
    <w:rsid w:val="00F4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26DE"/>
  <w15:chartTrackingRefBased/>
  <w15:docId w15:val="{A0CDC23C-9976-44E6-A304-FEFE66E5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0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Fix</dc:creator>
  <cp:keywords/>
  <dc:description/>
  <cp:lastModifiedBy>Sydney Fix</cp:lastModifiedBy>
  <cp:revision>13</cp:revision>
  <dcterms:created xsi:type="dcterms:W3CDTF">2023-07-25T18:04:00Z</dcterms:created>
  <dcterms:modified xsi:type="dcterms:W3CDTF">2023-07-25T22:42:00Z</dcterms:modified>
</cp:coreProperties>
</file>